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D8" w:rsidRPr="00C2262B" w:rsidRDefault="00436076">
      <w:pPr>
        <w:rPr>
          <w:b/>
          <w:sz w:val="28"/>
        </w:rPr>
      </w:pPr>
      <w:r>
        <w:rPr>
          <w:b/>
          <w:sz w:val="28"/>
        </w:rPr>
        <w:t>Люберецкий подводящий канал запущен в работу после реконструкции</w:t>
      </w:r>
    </w:p>
    <w:p w:rsidR="00C2262B" w:rsidRDefault="00C2262B"/>
    <w:p w:rsidR="00BD7C99" w:rsidRPr="00A23C8C" w:rsidRDefault="00BD7C99" w:rsidP="005A0A79">
      <w:pPr>
        <w:spacing w:after="120"/>
        <w:ind w:left="-567" w:firstLine="425"/>
        <w:jc w:val="both"/>
        <w:rPr>
          <w:sz w:val="28"/>
        </w:rPr>
      </w:pPr>
      <w:r w:rsidRPr="00A23C8C">
        <w:rPr>
          <w:sz w:val="28"/>
        </w:rPr>
        <w:t>Завершен</w:t>
      </w:r>
      <w:r w:rsidR="00BB55B2">
        <w:rPr>
          <w:sz w:val="28"/>
        </w:rPr>
        <w:t>а</w:t>
      </w:r>
      <w:r w:rsidRPr="00A23C8C">
        <w:rPr>
          <w:sz w:val="28"/>
        </w:rPr>
        <w:t xml:space="preserve"> модернизаци</w:t>
      </w:r>
      <w:r w:rsidR="00BB55B2">
        <w:rPr>
          <w:sz w:val="28"/>
        </w:rPr>
        <w:t>я</w:t>
      </w:r>
      <w:r w:rsidR="00A812E4">
        <w:rPr>
          <w:sz w:val="28"/>
        </w:rPr>
        <w:t xml:space="preserve"> подводящего канала для отвода сточных вод хозяйственного бытового назначения на Люберецкие очистные сооружения </w:t>
      </w:r>
      <w:r w:rsidR="00C2262B">
        <w:rPr>
          <w:sz w:val="28"/>
        </w:rPr>
        <w:t>АО «Мосводоканал»</w:t>
      </w:r>
      <w:r w:rsidRPr="00A23C8C">
        <w:rPr>
          <w:sz w:val="28"/>
        </w:rPr>
        <w:t xml:space="preserve">. </w:t>
      </w:r>
      <w:r w:rsidR="004A1C00">
        <w:rPr>
          <w:sz w:val="28"/>
        </w:rPr>
        <w:t xml:space="preserve">Работы проводились </w:t>
      </w:r>
      <w:r w:rsidR="004A1C00" w:rsidRPr="0021183E">
        <w:rPr>
          <w:sz w:val="28"/>
          <w:szCs w:val="28"/>
        </w:rPr>
        <w:t xml:space="preserve">в рамках плановой реконструкции </w:t>
      </w:r>
      <w:r w:rsidR="004A1C00">
        <w:rPr>
          <w:sz w:val="28"/>
          <w:szCs w:val="28"/>
        </w:rPr>
        <w:t>канал</w:t>
      </w:r>
      <w:r w:rsidR="007B0AEF">
        <w:rPr>
          <w:sz w:val="28"/>
          <w:szCs w:val="28"/>
        </w:rPr>
        <w:t xml:space="preserve">а, идущего вдоль ул. Большой </w:t>
      </w:r>
      <w:proofErr w:type="spellStart"/>
      <w:r w:rsidR="007B0AEF">
        <w:rPr>
          <w:sz w:val="28"/>
          <w:szCs w:val="28"/>
        </w:rPr>
        <w:t>Косинской</w:t>
      </w:r>
      <w:proofErr w:type="spellEnd"/>
      <w:r w:rsidR="004A1C00">
        <w:rPr>
          <w:sz w:val="28"/>
          <w:szCs w:val="28"/>
        </w:rPr>
        <w:t xml:space="preserve">. </w:t>
      </w:r>
    </w:p>
    <w:p w:rsidR="00A23C8C" w:rsidRDefault="00277E4D" w:rsidP="005A0A79">
      <w:pPr>
        <w:spacing w:after="120"/>
        <w:ind w:left="-567" w:firstLine="425"/>
        <w:jc w:val="both"/>
        <w:rPr>
          <w:sz w:val="28"/>
        </w:rPr>
      </w:pPr>
      <w:r w:rsidRPr="00277E4D">
        <w:rPr>
          <w:rFonts w:hint="eastAsia"/>
          <w:sz w:val="28"/>
        </w:rPr>
        <w:t>Участки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подводящего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канала</w:t>
      </w:r>
      <w:r w:rsidRPr="00277E4D">
        <w:rPr>
          <w:sz w:val="28"/>
        </w:rPr>
        <w:t xml:space="preserve"> </w:t>
      </w:r>
      <w:r>
        <w:rPr>
          <w:rFonts w:hint="eastAsia"/>
          <w:sz w:val="28"/>
        </w:rPr>
        <w:t>вводились в эксплуатацию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в</w:t>
      </w:r>
      <w:r w:rsidRPr="00277E4D">
        <w:rPr>
          <w:sz w:val="28"/>
        </w:rPr>
        <w:t xml:space="preserve"> 1992</w:t>
      </w:r>
      <w:r>
        <w:rPr>
          <w:sz w:val="28"/>
        </w:rPr>
        <w:t>–</w:t>
      </w:r>
      <w:r w:rsidRPr="00277E4D">
        <w:rPr>
          <w:sz w:val="28"/>
        </w:rPr>
        <w:t>1995</w:t>
      </w:r>
      <w:r>
        <w:rPr>
          <w:sz w:val="28"/>
        </w:rPr>
        <w:t xml:space="preserve"> годах</w:t>
      </w:r>
      <w:r w:rsidRPr="00277E4D">
        <w:rPr>
          <w:sz w:val="28"/>
        </w:rPr>
        <w:t xml:space="preserve">. </w:t>
      </w:r>
      <w:r w:rsidR="00BB55B2">
        <w:rPr>
          <w:rFonts w:hint="eastAsia"/>
          <w:sz w:val="28"/>
        </w:rPr>
        <w:t>Из-за</w:t>
      </w:r>
      <w:r>
        <w:rPr>
          <w:sz w:val="28"/>
        </w:rPr>
        <w:t xml:space="preserve"> газовой коррози</w:t>
      </w:r>
      <w:r w:rsidR="00BB55B2">
        <w:rPr>
          <w:sz w:val="28"/>
        </w:rPr>
        <w:t>и</w:t>
      </w:r>
      <w:r>
        <w:rPr>
          <w:sz w:val="28"/>
        </w:rPr>
        <w:t xml:space="preserve"> коллектор канала находился в аварийном состоянии. </w:t>
      </w:r>
      <w:r w:rsidRPr="00277E4D">
        <w:rPr>
          <w:rFonts w:hint="eastAsia"/>
          <w:sz w:val="28"/>
        </w:rPr>
        <w:t>Защитный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слой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железобетонных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конструкций</w:t>
      </w:r>
      <w:r w:rsidRPr="00277E4D">
        <w:rPr>
          <w:sz w:val="28"/>
        </w:rPr>
        <w:t xml:space="preserve"> </w:t>
      </w:r>
      <w:r>
        <w:rPr>
          <w:sz w:val="28"/>
        </w:rPr>
        <w:t xml:space="preserve">был </w:t>
      </w:r>
      <w:r w:rsidRPr="00277E4D">
        <w:rPr>
          <w:rFonts w:hint="eastAsia"/>
          <w:sz w:val="28"/>
        </w:rPr>
        <w:t>нарушен</w:t>
      </w:r>
      <w:r w:rsidRPr="00277E4D">
        <w:rPr>
          <w:sz w:val="28"/>
        </w:rPr>
        <w:t>,</w:t>
      </w:r>
      <w:r>
        <w:rPr>
          <w:sz w:val="28"/>
        </w:rPr>
        <w:t xml:space="preserve"> </w:t>
      </w:r>
      <w:r w:rsidR="00C2262B">
        <w:rPr>
          <w:rFonts w:hint="eastAsia"/>
          <w:sz w:val="28"/>
        </w:rPr>
        <w:t>снижены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эксплуатационные</w:t>
      </w:r>
      <w:r>
        <w:rPr>
          <w:sz w:val="28"/>
        </w:rPr>
        <w:t xml:space="preserve"> </w:t>
      </w:r>
      <w:r w:rsidRPr="00277E4D">
        <w:rPr>
          <w:rFonts w:hint="eastAsia"/>
          <w:sz w:val="28"/>
        </w:rPr>
        <w:t>характеристики</w:t>
      </w:r>
      <w:r w:rsidR="00C2262B">
        <w:rPr>
          <w:sz w:val="28"/>
        </w:rPr>
        <w:t xml:space="preserve"> сооружения</w:t>
      </w:r>
      <w:r w:rsidRPr="00277E4D">
        <w:rPr>
          <w:sz w:val="28"/>
        </w:rPr>
        <w:t xml:space="preserve">. </w:t>
      </w:r>
      <w:r w:rsidR="00C2262B">
        <w:rPr>
          <w:sz w:val="28"/>
        </w:rPr>
        <w:t>Сильная коррозия м</w:t>
      </w:r>
      <w:r w:rsidRPr="00277E4D">
        <w:rPr>
          <w:rFonts w:hint="eastAsia"/>
          <w:sz w:val="28"/>
        </w:rPr>
        <w:t>еталлоконструкци</w:t>
      </w:r>
      <w:r w:rsidR="00C2262B">
        <w:rPr>
          <w:rFonts w:hint="eastAsia"/>
          <w:sz w:val="28"/>
        </w:rPr>
        <w:t>й</w:t>
      </w:r>
      <w:r w:rsidRPr="00277E4D">
        <w:rPr>
          <w:sz w:val="28"/>
        </w:rPr>
        <w:t xml:space="preserve"> </w:t>
      </w:r>
      <w:r w:rsidR="00C2262B">
        <w:rPr>
          <w:rFonts w:hint="eastAsia"/>
          <w:sz w:val="28"/>
        </w:rPr>
        <w:t>привела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к</w:t>
      </w:r>
      <w:r>
        <w:rPr>
          <w:sz w:val="28"/>
        </w:rPr>
        <w:t xml:space="preserve"> </w:t>
      </w:r>
      <w:r w:rsidRPr="00277E4D">
        <w:rPr>
          <w:rFonts w:hint="eastAsia"/>
          <w:sz w:val="28"/>
        </w:rPr>
        <w:t>потере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несущей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способности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и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их</w:t>
      </w:r>
      <w:r w:rsidRPr="00277E4D">
        <w:rPr>
          <w:sz w:val="28"/>
        </w:rPr>
        <w:t xml:space="preserve"> </w:t>
      </w:r>
      <w:r w:rsidRPr="00277E4D">
        <w:rPr>
          <w:rFonts w:hint="eastAsia"/>
          <w:sz w:val="28"/>
        </w:rPr>
        <w:t>обрушению</w:t>
      </w:r>
      <w:r w:rsidRPr="00277E4D">
        <w:rPr>
          <w:sz w:val="28"/>
        </w:rPr>
        <w:t>.</w:t>
      </w:r>
      <w:r w:rsidR="00957E3A">
        <w:rPr>
          <w:sz w:val="28"/>
        </w:rPr>
        <w:t xml:space="preserve"> К 2020 году состояние канала требовало реконструкции. </w:t>
      </w:r>
    </w:p>
    <w:p w:rsidR="004665C5" w:rsidRPr="004665C5" w:rsidRDefault="00957E3A" w:rsidP="005A0A79">
      <w:pPr>
        <w:spacing w:after="120"/>
        <w:ind w:left="-567" w:firstLine="425"/>
        <w:jc w:val="both"/>
        <w:rPr>
          <w:sz w:val="28"/>
          <w:szCs w:val="28"/>
        </w:rPr>
      </w:pPr>
      <w:r>
        <w:rPr>
          <w:sz w:val="28"/>
        </w:rPr>
        <w:t xml:space="preserve">Проект комплексной </w:t>
      </w:r>
      <w:r w:rsidR="00C2262B">
        <w:rPr>
          <w:sz w:val="28"/>
        </w:rPr>
        <w:t>модернизации</w:t>
      </w:r>
      <w:r>
        <w:rPr>
          <w:sz w:val="28"/>
        </w:rPr>
        <w:t xml:space="preserve"> предполагал восстановление участка железобетонного канала</w:t>
      </w:r>
      <w:r w:rsidR="004A1C00">
        <w:rPr>
          <w:sz w:val="28"/>
        </w:rPr>
        <w:t xml:space="preserve"> протяженностью 360 м, диаметром </w:t>
      </w:r>
      <w:r w:rsidR="004A1C00" w:rsidRPr="004665C5">
        <w:rPr>
          <w:sz w:val="28"/>
        </w:rPr>
        <w:t>4900ⅹ3500 мм</w:t>
      </w:r>
      <w:r>
        <w:rPr>
          <w:sz w:val="28"/>
        </w:rPr>
        <w:t>.</w:t>
      </w:r>
      <w:r w:rsidR="004665C5">
        <w:rPr>
          <w:sz w:val="28"/>
        </w:rPr>
        <w:t xml:space="preserve"> </w:t>
      </w:r>
      <w:r w:rsidR="004665C5">
        <w:rPr>
          <w:rFonts w:hint="eastAsia"/>
          <w:sz w:val="28"/>
        </w:rPr>
        <w:t>Н</w:t>
      </w:r>
      <w:r w:rsidR="004665C5" w:rsidRPr="004665C5">
        <w:rPr>
          <w:rFonts w:hint="eastAsia"/>
          <w:sz w:val="28"/>
        </w:rPr>
        <w:t>а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производстве</w:t>
      </w:r>
      <w:r w:rsidR="004665C5">
        <w:rPr>
          <w:sz w:val="28"/>
        </w:rPr>
        <w:t xml:space="preserve"> оказалось невозможно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выполнить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сегмент</w:t>
      </w:r>
      <w:r w:rsidR="004665C5" w:rsidRPr="004665C5">
        <w:rPr>
          <w:sz w:val="28"/>
        </w:rPr>
        <w:t xml:space="preserve"> </w:t>
      </w:r>
      <w:r w:rsidR="004665C5">
        <w:rPr>
          <w:sz w:val="28"/>
        </w:rPr>
        <w:t xml:space="preserve">такого </w:t>
      </w:r>
      <w:r w:rsidR="004665C5" w:rsidRPr="004665C5">
        <w:rPr>
          <w:rFonts w:hint="eastAsia"/>
          <w:sz w:val="28"/>
        </w:rPr>
        <w:t>размер</w:t>
      </w:r>
      <w:r w:rsidR="004665C5">
        <w:rPr>
          <w:rFonts w:hint="eastAsia"/>
          <w:sz w:val="28"/>
        </w:rPr>
        <w:t>а</w:t>
      </w:r>
      <w:r w:rsid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и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без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повреждения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доставить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его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на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объект</w:t>
      </w:r>
      <w:r w:rsidR="004665C5">
        <w:rPr>
          <w:sz w:val="28"/>
        </w:rPr>
        <w:t>. Поэтому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было</w:t>
      </w:r>
      <w:r w:rsidR="004665C5" w:rsidRPr="004665C5">
        <w:rPr>
          <w:sz w:val="28"/>
        </w:rPr>
        <w:t xml:space="preserve"> </w:t>
      </w:r>
      <w:r w:rsidR="004665C5">
        <w:rPr>
          <w:rFonts w:hint="eastAsia"/>
          <w:sz w:val="28"/>
        </w:rPr>
        <w:t>принято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решение</w:t>
      </w:r>
      <w:r w:rsidR="004665C5">
        <w:rPr>
          <w:sz w:val="28"/>
        </w:rPr>
        <w:t xml:space="preserve"> </w:t>
      </w:r>
      <w:r w:rsidR="004665C5">
        <w:rPr>
          <w:rFonts w:hint="eastAsia"/>
          <w:sz w:val="28"/>
        </w:rPr>
        <w:t>использовать</w:t>
      </w:r>
      <w:r w:rsidR="004665C5">
        <w:rPr>
          <w:sz w:val="28"/>
        </w:rPr>
        <w:t xml:space="preserve"> два отдельных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блока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и</w:t>
      </w:r>
      <w:r w:rsidR="004665C5" w:rsidRPr="004665C5">
        <w:rPr>
          <w:sz w:val="28"/>
        </w:rPr>
        <w:t xml:space="preserve"> </w:t>
      </w:r>
      <w:r w:rsidR="004665C5">
        <w:rPr>
          <w:sz w:val="28"/>
        </w:rPr>
        <w:t xml:space="preserve">установить </w:t>
      </w:r>
      <w:r w:rsidR="004665C5" w:rsidRPr="004665C5">
        <w:rPr>
          <w:rFonts w:hint="eastAsia"/>
          <w:sz w:val="28"/>
        </w:rPr>
        <w:t>опорную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стенку</w:t>
      </w:r>
      <w:r w:rsidR="004665C5">
        <w:rPr>
          <w:sz w:val="28"/>
        </w:rPr>
        <w:t xml:space="preserve"> между ними</w:t>
      </w:r>
      <w:r w:rsidR="004665C5" w:rsidRPr="004665C5">
        <w:rPr>
          <w:sz w:val="28"/>
        </w:rPr>
        <w:t>.</w:t>
      </w:r>
      <w:r w:rsidR="004665C5">
        <w:rPr>
          <w:sz w:val="28"/>
        </w:rPr>
        <w:t xml:space="preserve"> Кроме всего прочего это</w:t>
      </w:r>
      <w:r w:rsidR="004665C5" w:rsidRPr="004665C5">
        <w:rPr>
          <w:sz w:val="28"/>
        </w:rPr>
        <w:t xml:space="preserve"> </w:t>
      </w:r>
      <w:r w:rsidR="004665C5">
        <w:rPr>
          <w:rFonts w:hint="eastAsia"/>
          <w:sz w:val="28"/>
        </w:rPr>
        <w:t>позволило укрепить несущие конструкции</w:t>
      </w:r>
      <w:r w:rsidR="004665C5" w:rsidRPr="004665C5">
        <w:rPr>
          <w:sz w:val="28"/>
        </w:rPr>
        <w:t xml:space="preserve"> </w:t>
      </w:r>
      <w:r w:rsidR="004665C5" w:rsidRPr="004665C5">
        <w:rPr>
          <w:rFonts w:hint="eastAsia"/>
          <w:sz w:val="28"/>
        </w:rPr>
        <w:t>канала</w:t>
      </w:r>
      <w:r w:rsidR="004665C5" w:rsidRPr="004665C5">
        <w:rPr>
          <w:sz w:val="28"/>
        </w:rPr>
        <w:t>.</w:t>
      </w:r>
      <w:r w:rsidR="004665C5" w:rsidRPr="004665C5">
        <w:rPr>
          <w:sz w:val="28"/>
          <w:szCs w:val="28"/>
        </w:rPr>
        <w:t xml:space="preserve"> </w:t>
      </w:r>
      <w:r w:rsidR="00C2262B">
        <w:rPr>
          <w:sz w:val="28"/>
          <w:szCs w:val="28"/>
        </w:rPr>
        <w:t>В результате</w:t>
      </w:r>
      <w:r w:rsidR="008A11C7">
        <w:rPr>
          <w:sz w:val="28"/>
          <w:szCs w:val="28"/>
        </w:rPr>
        <w:t xml:space="preserve"> образовалось два канала</w:t>
      </w:r>
      <w:r w:rsidR="004665C5">
        <w:rPr>
          <w:sz w:val="28"/>
          <w:szCs w:val="28"/>
        </w:rPr>
        <w:t xml:space="preserve"> </w:t>
      </w:r>
      <w:r w:rsidR="004665C5" w:rsidRPr="0021183E">
        <w:rPr>
          <w:sz w:val="28"/>
          <w:szCs w:val="28"/>
        </w:rPr>
        <w:t>диаметр</w:t>
      </w:r>
      <w:r w:rsidR="008A11C7">
        <w:rPr>
          <w:sz w:val="28"/>
          <w:szCs w:val="28"/>
        </w:rPr>
        <w:t>ом</w:t>
      </w:r>
      <w:r w:rsidR="004665C5" w:rsidRPr="0021183E">
        <w:rPr>
          <w:sz w:val="28"/>
          <w:szCs w:val="28"/>
        </w:rPr>
        <w:t xml:space="preserve"> 3000х2000</w:t>
      </w:r>
      <w:r w:rsidR="004665C5">
        <w:rPr>
          <w:sz w:val="28"/>
          <w:szCs w:val="28"/>
        </w:rPr>
        <w:t> </w:t>
      </w:r>
      <w:r w:rsidR="004665C5" w:rsidRPr="0021183E">
        <w:rPr>
          <w:sz w:val="28"/>
          <w:szCs w:val="28"/>
        </w:rPr>
        <w:t>мм</w:t>
      </w:r>
      <w:r w:rsidR="008A11C7" w:rsidRPr="008A11C7">
        <w:rPr>
          <w:sz w:val="28"/>
          <w:szCs w:val="28"/>
        </w:rPr>
        <w:t xml:space="preserve"> </w:t>
      </w:r>
      <w:r w:rsidR="008A11C7">
        <w:rPr>
          <w:sz w:val="28"/>
          <w:szCs w:val="28"/>
        </w:rPr>
        <w:t>каждый</w:t>
      </w:r>
      <w:r w:rsidR="004665C5" w:rsidRPr="0021183E">
        <w:rPr>
          <w:sz w:val="28"/>
          <w:szCs w:val="28"/>
        </w:rPr>
        <w:t xml:space="preserve">. </w:t>
      </w:r>
      <w:r w:rsidR="004665C5">
        <w:rPr>
          <w:sz w:val="28"/>
        </w:rPr>
        <w:t xml:space="preserve"> </w:t>
      </w:r>
    </w:p>
    <w:p w:rsidR="004665C5" w:rsidRDefault="004665C5" w:rsidP="005A0A79">
      <w:pPr>
        <w:spacing w:after="120"/>
        <w:ind w:left="-567" w:firstLine="425"/>
        <w:jc w:val="both"/>
        <w:rPr>
          <w:sz w:val="28"/>
        </w:rPr>
      </w:pPr>
      <w:r>
        <w:rPr>
          <w:sz w:val="28"/>
        </w:rPr>
        <w:t xml:space="preserve">Кроме того, реконструированы смотровые канализационные камеры. После зачистки поверхностей от иловых отложений и дезинфекции на арматуре была установлена антикоррозионная защита. </w:t>
      </w:r>
      <w:r>
        <w:rPr>
          <w:rFonts w:hint="eastAsia"/>
          <w:sz w:val="28"/>
        </w:rPr>
        <w:t>Несущие конструкции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камеры</w:t>
      </w:r>
      <w:r>
        <w:rPr>
          <w:sz w:val="28"/>
        </w:rPr>
        <w:t xml:space="preserve"> были укреплены с помощью железобетонной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рубашк</w:t>
      </w:r>
      <w:r>
        <w:rPr>
          <w:rFonts w:hint="eastAsia"/>
          <w:sz w:val="28"/>
        </w:rPr>
        <w:t>и</w:t>
      </w:r>
      <w:r w:rsidRPr="004A1C00">
        <w:rPr>
          <w:sz w:val="28"/>
        </w:rPr>
        <w:t>.</w:t>
      </w:r>
    </w:p>
    <w:p w:rsidR="0095129E" w:rsidRPr="00C2262B" w:rsidRDefault="0095129E" w:rsidP="005A0A79">
      <w:pPr>
        <w:spacing w:after="120"/>
        <w:ind w:left="-567" w:firstLine="425"/>
        <w:jc w:val="both"/>
        <w:rPr>
          <w:sz w:val="28"/>
        </w:rPr>
      </w:pPr>
      <w:r>
        <w:rPr>
          <w:rFonts w:hint="eastAsia"/>
          <w:sz w:val="28"/>
        </w:rPr>
        <w:t>В</w:t>
      </w:r>
      <w:r w:rsidR="004665C5" w:rsidRPr="004A1C00">
        <w:rPr>
          <w:rFonts w:hint="eastAsia"/>
          <w:sz w:val="28"/>
        </w:rPr>
        <w:t>нутренн</w:t>
      </w:r>
      <w:r>
        <w:rPr>
          <w:rFonts w:hint="eastAsia"/>
          <w:sz w:val="28"/>
        </w:rPr>
        <w:t>яя</w:t>
      </w:r>
      <w:r w:rsidR="004665C5" w:rsidRPr="004A1C00">
        <w:rPr>
          <w:sz w:val="28"/>
        </w:rPr>
        <w:t xml:space="preserve"> </w:t>
      </w:r>
      <w:r w:rsidR="004665C5" w:rsidRPr="004A1C00">
        <w:rPr>
          <w:rFonts w:hint="eastAsia"/>
          <w:sz w:val="28"/>
        </w:rPr>
        <w:t>поверхност</w:t>
      </w:r>
      <w:r>
        <w:rPr>
          <w:rFonts w:hint="eastAsia"/>
          <w:sz w:val="28"/>
        </w:rPr>
        <w:t>ь</w:t>
      </w:r>
      <w:r w:rsidR="004665C5" w:rsidRPr="004A1C00">
        <w:rPr>
          <w:sz w:val="28"/>
        </w:rPr>
        <w:t xml:space="preserve"> канала и </w:t>
      </w:r>
      <w:r w:rsidR="004665C5" w:rsidRPr="004A1C00">
        <w:rPr>
          <w:rFonts w:hint="eastAsia"/>
          <w:sz w:val="28"/>
        </w:rPr>
        <w:t>камеры</w:t>
      </w:r>
      <w:r w:rsidR="004665C5" w:rsidRPr="004A1C00">
        <w:rPr>
          <w:sz w:val="28"/>
        </w:rPr>
        <w:t xml:space="preserve"> </w:t>
      </w:r>
      <w:r>
        <w:rPr>
          <w:rFonts w:hint="eastAsia"/>
          <w:sz w:val="28"/>
        </w:rPr>
        <w:t>облицована</w:t>
      </w:r>
      <w:r w:rsidR="004665C5" w:rsidRPr="004A1C00">
        <w:rPr>
          <w:sz w:val="28"/>
        </w:rPr>
        <w:t xml:space="preserve"> </w:t>
      </w:r>
      <w:r w:rsidR="004665C5" w:rsidRPr="004A1C00">
        <w:rPr>
          <w:rFonts w:hint="eastAsia"/>
          <w:sz w:val="28"/>
        </w:rPr>
        <w:t>полимербетонными</w:t>
      </w:r>
      <w:r w:rsidR="004665C5" w:rsidRPr="004A1C00">
        <w:rPr>
          <w:sz w:val="28"/>
        </w:rPr>
        <w:t xml:space="preserve"> </w:t>
      </w:r>
      <w:r w:rsidR="004665C5" w:rsidRPr="004A1C00">
        <w:rPr>
          <w:rFonts w:hint="eastAsia"/>
          <w:sz w:val="28"/>
        </w:rPr>
        <w:t>плитами</w:t>
      </w:r>
      <w:r w:rsidR="004665C5" w:rsidRPr="004A1C00">
        <w:rPr>
          <w:sz w:val="28"/>
        </w:rPr>
        <w:t>.</w:t>
      </w:r>
      <w:r>
        <w:rPr>
          <w:sz w:val="28"/>
        </w:rPr>
        <w:t xml:space="preserve"> </w:t>
      </w:r>
      <w:r w:rsidR="00C2262B">
        <w:rPr>
          <w:sz w:val="28"/>
        </w:rPr>
        <w:t>Т</w:t>
      </w:r>
      <w:r>
        <w:rPr>
          <w:sz w:val="28"/>
        </w:rPr>
        <w:t>ехнология</w:t>
      </w:r>
      <w:r w:rsidR="00C2262B">
        <w:rPr>
          <w:sz w:val="28"/>
        </w:rPr>
        <w:t xml:space="preserve"> полимербетонных плит</w:t>
      </w:r>
      <w:r>
        <w:rPr>
          <w:sz w:val="28"/>
        </w:rPr>
        <w:t xml:space="preserve"> позволяет решить основную проблему старых коллекторов – газовую коррозию. </w:t>
      </w:r>
      <w:r w:rsidRPr="00C2262B">
        <w:rPr>
          <w:sz w:val="28"/>
        </w:rPr>
        <w:t>Это химическая реакция, которая получается при взаимодействии газовых испарений от канализационного стока и бетона, в результате</w:t>
      </w:r>
      <w:r w:rsidR="00C2262B">
        <w:rPr>
          <w:sz w:val="28"/>
        </w:rPr>
        <w:t xml:space="preserve"> чего</w:t>
      </w:r>
      <w:r w:rsidRPr="00C2262B">
        <w:rPr>
          <w:sz w:val="28"/>
        </w:rPr>
        <w:t xml:space="preserve"> бетон начинает крошиться. В Мосводоканале решили эту проблему с помощью новейшей технологии, которая позволяет восстановить разрушенную бетонную конструкцию и защитить ее от газовой коррозии.</w:t>
      </w:r>
    </w:p>
    <w:p w:rsidR="00957E3A" w:rsidRDefault="004665C5" w:rsidP="005A0A79">
      <w:pPr>
        <w:spacing w:after="120"/>
        <w:ind w:left="-567" w:firstLine="425"/>
        <w:jc w:val="both"/>
        <w:rPr>
          <w:sz w:val="28"/>
        </w:rPr>
      </w:pPr>
      <w:r w:rsidRPr="004A1C00">
        <w:rPr>
          <w:rFonts w:hint="eastAsia"/>
          <w:sz w:val="28"/>
        </w:rPr>
        <w:t>Склейка</w:t>
      </w:r>
      <w:r w:rsidRPr="004A1C00">
        <w:rPr>
          <w:sz w:val="28"/>
        </w:rPr>
        <w:t xml:space="preserve"> </w:t>
      </w:r>
      <w:r w:rsidR="0095129E">
        <w:rPr>
          <w:sz w:val="28"/>
        </w:rPr>
        <w:t xml:space="preserve">полимербетонных </w:t>
      </w:r>
      <w:r w:rsidRPr="004A1C00">
        <w:rPr>
          <w:rFonts w:hint="eastAsia"/>
          <w:sz w:val="28"/>
        </w:rPr>
        <w:t>плит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производится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смесью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пасты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полиэфирной</w:t>
      </w:r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смолы</w:t>
      </w:r>
      <w:r w:rsidR="0095129E">
        <w:rPr>
          <w:sz w:val="28"/>
        </w:rPr>
        <w:t xml:space="preserve">, </w:t>
      </w:r>
      <w:r w:rsidR="007530FE">
        <w:rPr>
          <w:sz w:val="28"/>
        </w:rPr>
        <w:t>что</w:t>
      </w:r>
      <w:r>
        <w:rPr>
          <w:sz w:val="28"/>
        </w:rPr>
        <w:t xml:space="preserve"> </w:t>
      </w:r>
      <w:r w:rsidR="007530FE">
        <w:rPr>
          <w:rFonts w:hint="eastAsia"/>
          <w:sz w:val="28"/>
        </w:rPr>
        <w:t>обеспечивает</w:t>
      </w:r>
      <w:r w:rsidRPr="004A1C00">
        <w:rPr>
          <w:sz w:val="28"/>
        </w:rPr>
        <w:t xml:space="preserve"> </w:t>
      </w:r>
      <w:proofErr w:type="spellStart"/>
      <w:r w:rsidRPr="004A1C00">
        <w:rPr>
          <w:rFonts w:hint="eastAsia"/>
          <w:sz w:val="28"/>
        </w:rPr>
        <w:t>кислоустойчивость</w:t>
      </w:r>
      <w:proofErr w:type="spellEnd"/>
      <w:r w:rsidRPr="004A1C00">
        <w:rPr>
          <w:sz w:val="28"/>
        </w:rPr>
        <w:t xml:space="preserve"> </w:t>
      </w:r>
      <w:r w:rsidRPr="004A1C00">
        <w:rPr>
          <w:rFonts w:hint="eastAsia"/>
          <w:sz w:val="28"/>
        </w:rPr>
        <w:t>РН</w:t>
      </w:r>
      <w:r w:rsidRPr="004A1C00">
        <w:rPr>
          <w:sz w:val="28"/>
        </w:rPr>
        <w:t>1.</w:t>
      </w:r>
      <w:r w:rsidR="00C2262B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Для</w:t>
      </w:r>
      <w:r w:rsidR="00957E3A" w:rsidRPr="00957E3A">
        <w:rPr>
          <w:sz w:val="28"/>
        </w:rPr>
        <w:t xml:space="preserve"> </w:t>
      </w:r>
      <w:r w:rsidR="00957E3A">
        <w:rPr>
          <w:rFonts w:hint="eastAsia"/>
          <w:sz w:val="28"/>
        </w:rPr>
        <w:t>снижения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трения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и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повышения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защитных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свойств</w:t>
      </w:r>
      <w:r w:rsidR="00957E3A">
        <w:rPr>
          <w:sz w:val="28"/>
        </w:rPr>
        <w:t xml:space="preserve"> </w:t>
      </w:r>
      <w:r w:rsidR="00C2262B">
        <w:rPr>
          <w:sz w:val="28"/>
        </w:rPr>
        <w:t xml:space="preserve">на </w:t>
      </w:r>
      <w:r w:rsidR="00957E3A" w:rsidRPr="00957E3A">
        <w:rPr>
          <w:rFonts w:hint="eastAsia"/>
          <w:sz w:val="28"/>
        </w:rPr>
        <w:t>полимербетонны</w:t>
      </w:r>
      <w:r w:rsidR="00C2262B">
        <w:rPr>
          <w:rFonts w:hint="eastAsia"/>
          <w:sz w:val="28"/>
        </w:rPr>
        <w:t>е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блок</w:t>
      </w:r>
      <w:r w:rsidR="00C2262B">
        <w:rPr>
          <w:rFonts w:hint="eastAsia"/>
          <w:sz w:val="28"/>
        </w:rPr>
        <w:t>и наносится</w:t>
      </w:r>
      <w:r w:rsidR="00957E3A" w:rsidRPr="00957E3A">
        <w:rPr>
          <w:sz w:val="28"/>
        </w:rPr>
        <w:t xml:space="preserve"> </w:t>
      </w:r>
      <w:r w:rsidR="00C2262B">
        <w:rPr>
          <w:rFonts w:hint="eastAsia"/>
          <w:sz w:val="28"/>
        </w:rPr>
        <w:t>покрытие</w:t>
      </w:r>
      <w:r w:rsidR="00957E3A">
        <w:rPr>
          <w:rFonts w:hint="eastAsia"/>
          <w:sz w:val="28"/>
        </w:rPr>
        <w:t xml:space="preserve"> </w:t>
      </w:r>
      <w:r w:rsidR="00957E3A" w:rsidRPr="00957E3A">
        <w:rPr>
          <w:rFonts w:hint="eastAsia"/>
          <w:sz w:val="28"/>
        </w:rPr>
        <w:t>на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основе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полиэфирной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смолы</w:t>
      </w:r>
      <w:r w:rsidR="00957E3A" w:rsidRPr="00957E3A">
        <w:rPr>
          <w:sz w:val="28"/>
        </w:rPr>
        <w:t xml:space="preserve">. </w:t>
      </w:r>
      <w:r w:rsidR="00C2262B">
        <w:rPr>
          <w:rFonts w:hint="eastAsia"/>
          <w:sz w:val="28"/>
        </w:rPr>
        <w:t>Оно</w:t>
      </w:r>
      <w:r w:rsidR="00957E3A">
        <w:rPr>
          <w:rFonts w:hint="eastAsia"/>
          <w:sz w:val="28"/>
        </w:rPr>
        <w:t xml:space="preserve"> обеспечивает</w:t>
      </w:r>
      <w:r w:rsidR="00C2262B">
        <w:rPr>
          <w:sz w:val="28"/>
        </w:rPr>
        <w:t xml:space="preserve"> образование</w:t>
      </w:r>
      <w:r w:rsid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един</w:t>
      </w:r>
      <w:r w:rsidR="00C2262B">
        <w:rPr>
          <w:rFonts w:hint="eastAsia"/>
          <w:sz w:val="28"/>
        </w:rPr>
        <w:t>ой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прочн</w:t>
      </w:r>
      <w:r w:rsidR="00C2262B">
        <w:rPr>
          <w:rFonts w:hint="eastAsia"/>
          <w:sz w:val="28"/>
        </w:rPr>
        <w:t>ой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поверхност</w:t>
      </w:r>
      <w:r w:rsidR="00C2262B">
        <w:rPr>
          <w:rFonts w:hint="eastAsia"/>
          <w:sz w:val="28"/>
        </w:rPr>
        <w:t>и</w:t>
      </w:r>
      <w:r w:rsidR="00C2262B">
        <w:rPr>
          <w:sz w:val="28"/>
        </w:rPr>
        <w:t xml:space="preserve"> и </w:t>
      </w:r>
      <w:r w:rsidR="007530FE">
        <w:rPr>
          <w:sz w:val="28"/>
        </w:rPr>
        <w:t>препятствует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«вымыванию»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клеящей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смеси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из</w:t>
      </w:r>
      <w:r w:rsid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швов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между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блоками</w:t>
      </w:r>
      <w:r w:rsidR="00957E3A">
        <w:rPr>
          <w:sz w:val="28"/>
        </w:rPr>
        <w:t>,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обладает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стойкостью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к</w:t>
      </w:r>
      <w:r w:rsid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образованию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пузырей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и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низкой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эмиссией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вредных</w:t>
      </w:r>
      <w:r w:rsidR="00957E3A" w:rsidRPr="00957E3A">
        <w:rPr>
          <w:sz w:val="28"/>
        </w:rPr>
        <w:t xml:space="preserve"> </w:t>
      </w:r>
      <w:r w:rsidR="00957E3A" w:rsidRPr="00957E3A">
        <w:rPr>
          <w:rFonts w:hint="eastAsia"/>
          <w:sz w:val="28"/>
        </w:rPr>
        <w:t>веществ</w:t>
      </w:r>
      <w:r w:rsidR="00957E3A" w:rsidRPr="00957E3A">
        <w:rPr>
          <w:sz w:val="28"/>
        </w:rPr>
        <w:t>.</w:t>
      </w:r>
    </w:p>
    <w:p w:rsidR="005A0A79" w:rsidRDefault="00AF6300" w:rsidP="005A0A79">
      <w:pPr>
        <w:spacing w:after="120"/>
        <w:ind w:left="-567" w:firstLine="425"/>
        <w:jc w:val="both"/>
        <w:rPr>
          <w:sz w:val="28"/>
        </w:rPr>
      </w:pPr>
      <w:r>
        <w:rPr>
          <w:sz w:val="28"/>
        </w:rPr>
        <w:t>Реконструкция подводящего канала обеспечит надежное водоотведение Северо-Восточного, Восточного, Юго-Восточного административных округов Москвы</w:t>
      </w:r>
      <w:r w:rsidR="007B0AEF">
        <w:rPr>
          <w:sz w:val="28"/>
        </w:rPr>
        <w:t xml:space="preserve">, а также перераспределение стоков и увеличение подачи воды для утилизации снега на стационарных </w:t>
      </w:r>
      <w:proofErr w:type="spellStart"/>
      <w:r w:rsidR="007B0AEF">
        <w:rPr>
          <w:sz w:val="28"/>
        </w:rPr>
        <w:t>снегосплавных</w:t>
      </w:r>
      <w:proofErr w:type="spellEnd"/>
      <w:r w:rsidR="007B0AEF">
        <w:rPr>
          <w:sz w:val="28"/>
        </w:rPr>
        <w:t xml:space="preserve"> пунктах «Косино-Ухтомский – 1, 2, 3» в зимний период</w:t>
      </w:r>
      <w:r>
        <w:rPr>
          <w:sz w:val="28"/>
        </w:rPr>
        <w:t xml:space="preserve">. </w:t>
      </w:r>
    </w:p>
    <w:p w:rsidR="00BD7C99" w:rsidRPr="00C2262B" w:rsidRDefault="00882194" w:rsidP="005A0A79">
      <w:pPr>
        <w:spacing w:after="120"/>
        <w:ind w:left="-567" w:firstLine="425"/>
        <w:jc w:val="both"/>
        <w:rPr>
          <w:sz w:val="28"/>
        </w:rPr>
      </w:pPr>
      <w:bookmarkStart w:id="0" w:name="_GoBack"/>
      <w:bookmarkEnd w:id="0"/>
      <w:r w:rsidRPr="00882194">
        <w:rPr>
          <w:sz w:val="28"/>
        </w:rPr>
        <w:t>Сейчас</w:t>
      </w:r>
      <w:r w:rsidRPr="00C2262B">
        <w:rPr>
          <w:sz w:val="28"/>
        </w:rPr>
        <w:t xml:space="preserve"> </w:t>
      </w:r>
      <w:r w:rsidRPr="00882194">
        <w:rPr>
          <w:sz w:val="28"/>
        </w:rPr>
        <w:t>реконструкция подводящего канала завершена. Восстановленный участок запущен в работу.</w:t>
      </w:r>
      <w:r w:rsidRPr="00C2262B">
        <w:rPr>
          <w:sz w:val="28"/>
        </w:rPr>
        <w:t xml:space="preserve"> </w:t>
      </w:r>
    </w:p>
    <w:sectPr w:rsidR="00BD7C99" w:rsidRPr="00C2262B" w:rsidSect="005A0A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9C"/>
    <w:rsid w:val="00157282"/>
    <w:rsid w:val="00277E4D"/>
    <w:rsid w:val="00396167"/>
    <w:rsid w:val="00436076"/>
    <w:rsid w:val="004665C5"/>
    <w:rsid w:val="004A1C00"/>
    <w:rsid w:val="0051259C"/>
    <w:rsid w:val="005A0A79"/>
    <w:rsid w:val="007530FE"/>
    <w:rsid w:val="007B0AEF"/>
    <w:rsid w:val="00882194"/>
    <w:rsid w:val="008A11C7"/>
    <w:rsid w:val="0095129E"/>
    <w:rsid w:val="00957E3A"/>
    <w:rsid w:val="00A23C8C"/>
    <w:rsid w:val="00A812E4"/>
    <w:rsid w:val="00A905D8"/>
    <w:rsid w:val="00AF6300"/>
    <w:rsid w:val="00BB55B2"/>
    <w:rsid w:val="00BD7C99"/>
    <w:rsid w:val="00C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5C22-66D6-485B-946D-F1EF72D7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99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Вера Павловна</dc:creator>
  <cp:keywords/>
  <dc:description/>
  <cp:lastModifiedBy>Кудрявцева Любовь Вячеславовна</cp:lastModifiedBy>
  <cp:revision>5</cp:revision>
  <dcterms:created xsi:type="dcterms:W3CDTF">2020-09-25T09:07:00Z</dcterms:created>
  <dcterms:modified xsi:type="dcterms:W3CDTF">2020-09-25T11:23:00Z</dcterms:modified>
</cp:coreProperties>
</file>