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07A" w:rsidRDefault="001A307A" w:rsidP="001A307A">
      <w:pPr>
        <w:pStyle w:val="Default"/>
      </w:pPr>
    </w:p>
    <w:p w:rsidR="001A307A" w:rsidRDefault="001A307A" w:rsidP="001A307A">
      <w:pPr>
        <w:pStyle w:val="Default"/>
        <w:rPr>
          <w:b/>
          <w:bCs/>
          <w:sz w:val="28"/>
          <w:szCs w:val="28"/>
        </w:rPr>
      </w:pPr>
      <w:r>
        <w:t xml:space="preserve"> </w:t>
      </w:r>
      <w:r>
        <w:rPr>
          <w:b/>
          <w:bCs/>
          <w:sz w:val="28"/>
          <w:szCs w:val="28"/>
        </w:rPr>
        <w:t xml:space="preserve">За 1 квартал 2019 года аварийных отключений, приведших к недопоставкам электроэнергии, не было. </w:t>
      </w:r>
    </w:p>
    <w:p w:rsidR="001A307A" w:rsidRDefault="001A307A" w:rsidP="001A307A">
      <w:pPr>
        <w:pStyle w:val="Default"/>
        <w:rPr>
          <w:sz w:val="28"/>
          <w:szCs w:val="28"/>
        </w:rPr>
      </w:pPr>
      <w:bookmarkStart w:id="0" w:name="_GoBack"/>
      <w:bookmarkEnd w:id="0"/>
    </w:p>
    <w:sectPr w:rsidR="001A3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149"/>
    <w:rsid w:val="00025076"/>
    <w:rsid w:val="001A307A"/>
    <w:rsid w:val="003C7B70"/>
    <w:rsid w:val="004400BF"/>
    <w:rsid w:val="005B5149"/>
    <w:rsid w:val="009525CF"/>
    <w:rsid w:val="00B87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B3EFA7-7C85-4986-BC86-8BEAE213E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A307A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Новолодская Анна Евгеньевна</dc:creator>
  <cp:keywords/>
  <dc:description/>
  <cp:lastModifiedBy>Кудрявцева Любовь Вячеславовна</cp:lastModifiedBy>
  <cp:revision>2</cp:revision>
  <dcterms:created xsi:type="dcterms:W3CDTF">2019-05-07T13:16:00Z</dcterms:created>
  <dcterms:modified xsi:type="dcterms:W3CDTF">2019-05-07T13:16:00Z</dcterms:modified>
</cp:coreProperties>
</file>